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BA" w:rsidRPr="003618D2" w:rsidRDefault="00E065F2">
      <w:pPr>
        <w:rPr>
          <w:rFonts w:hint="eastAsia"/>
          <w:b/>
          <w:color w:val="215868" w:themeColor="accent5" w:themeShade="80"/>
          <w:sz w:val="36"/>
          <w:lang w:val="en-GB"/>
        </w:rPr>
      </w:pPr>
      <w:r w:rsidRPr="003618D2">
        <w:rPr>
          <w:rFonts w:hint="eastAsia"/>
          <w:b/>
          <w:color w:val="215868" w:themeColor="accent5" w:themeShade="80"/>
          <w:sz w:val="36"/>
          <w:lang w:val="en-GB"/>
        </w:rPr>
        <w:t>投稿指南</w:t>
      </w:r>
    </w:p>
    <w:p w:rsidR="00E065F2" w:rsidRPr="003618D2" w:rsidRDefault="001D7989">
      <w:pPr>
        <w:rPr>
          <w:rFonts w:hint="eastAsia"/>
          <w:b/>
          <w:color w:val="0070C0"/>
          <w:lang w:val="en-GB"/>
        </w:rPr>
      </w:pPr>
      <w:r>
        <w:rPr>
          <w:rFonts w:hint="eastAsia"/>
          <w:b/>
          <w:color w:val="0070C0"/>
          <w:lang w:val="en-GB"/>
        </w:rPr>
        <w:t>使用以下任意一种方式</w:t>
      </w:r>
      <w:r w:rsidR="00E065F2" w:rsidRPr="003618D2">
        <w:rPr>
          <w:rFonts w:hint="eastAsia"/>
          <w:b/>
          <w:color w:val="0070C0"/>
          <w:lang w:val="en-GB"/>
        </w:rPr>
        <w:t>，在投稿</w:t>
      </w:r>
      <w:r w:rsidR="00E065F2" w:rsidRPr="003618D2">
        <w:rPr>
          <w:rFonts w:hint="eastAsia"/>
          <w:b/>
          <w:color w:val="0070C0"/>
          <w:lang w:val="en-GB"/>
        </w:rPr>
        <w:t>BMC</w:t>
      </w:r>
      <w:r w:rsidR="00E065F2" w:rsidRPr="003618D2">
        <w:rPr>
          <w:rFonts w:hint="eastAsia"/>
          <w:b/>
          <w:color w:val="0070C0"/>
          <w:lang w:val="en-GB"/>
        </w:rPr>
        <w:t>旗下期刊时可获得折扣</w:t>
      </w:r>
      <w:r w:rsidR="003618D2" w:rsidRPr="003618D2">
        <w:rPr>
          <w:rFonts w:hint="eastAsia"/>
          <w:b/>
          <w:color w:val="0070C0"/>
          <w:lang w:val="en-GB"/>
        </w:rPr>
        <w:t>。</w:t>
      </w:r>
    </w:p>
    <w:p w:rsidR="003618D2" w:rsidRPr="007A53C6" w:rsidRDefault="009D5507" w:rsidP="003618D2">
      <w:pPr>
        <w:autoSpaceDE w:val="0"/>
        <w:autoSpaceDN w:val="0"/>
        <w:adjustRightInd w:val="0"/>
        <w:spacing w:after="0" w:line="240" w:lineRule="auto"/>
        <w:rPr>
          <w:rFonts w:ascii="DaytonaPro-Semibold" w:hAnsi="DaytonaPro-Semibold" w:cs="DaytonaPro-Semibold" w:hint="eastAsia"/>
          <w:b/>
          <w:color w:val="486B7F"/>
          <w:sz w:val="19"/>
          <w:szCs w:val="19"/>
        </w:rPr>
      </w:pPr>
      <w:r w:rsidRPr="007A53C6">
        <w:rPr>
          <w:rFonts w:ascii="DaytonaPro-Semibold" w:hAnsi="DaytonaPro-Semibold" w:cs="DaytonaPro-Semibold" w:hint="eastAsia"/>
          <w:b/>
          <w:color w:val="486B7F"/>
          <w:sz w:val="19"/>
          <w:szCs w:val="19"/>
        </w:rPr>
        <w:t>系统自动识别</w:t>
      </w:r>
      <w:r w:rsidRPr="007A53C6">
        <w:rPr>
          <w:rFonts w:ascii="DaytonaPro-Semibold" w:hAnsi="DaytonaPro-Semibold" w:cs="DaytonaPro-Semibold" w:hint="eastAsia"/>
          <w:b/>
          <w:color w:val="486B7F"/>
          <w:sz w:val="19"/>
          <w:szCs w:val="19"/>
        </w:rPr>
        <w:t xml:space="preserve">IP- </w:t>
      </w:r>
      <w:r w:rsidR="003618D2" w:rsidRPr="007A53C6">
        <w:rPr>
          <w:rFonts w:ascii="DaytonaPro-Semibold" w:hAnsi="DaytonaPro-Semibold" w:cs="DaytonaPro-Semibold" w:hint="eastAsia"/>
          <w:b/>
          <w:color w:val="486B7F"/>
          <w:sz w:val="19"/>
          <w:szCs w:val="19"/>
        </w:rPr>
        <w:t>在机构</w:t>
      </w:r>
      <w:r w:rsidR="003618D2" w:rsidRPr="007A53C6">
        <w:rPr>
          <w:rFonts w:ascii="DaytonaPro-Semibold" w:hAnsi="DaytonaPro-Semibold" w:cs="DaytonaPro-Semibold" w:hint="eastAsia"/>
          <w:b/>
          <w:color w:val="486B7F"/>
          <w:sz w:val="19"/>
          <w:szCs w:val="19"/>
        </w:rPr>
        <w:t>IP</w:t>
      </w:r>
      <w:r w:rsidR="003618D2" w:rsidRPr="007A53C6">
        <w:rPr>
          <w:rFonts w:ascii="DaytonaPro-Semibold" w:hAnsi="DaytonaPro-Semibold" w:cs="DaytonaPro-Semibold" w:hint="eastAsia"/>
          <w:b/>
          <w:color w:val="486B7F"/>
          <w:sz w:val="19"/>
          <w:szCs w:val="19"/>
        </w:rPr>
        <w:t>范围内投稿</w:t>
      </w:r>
    </w:p>
    <w:p w:rsidR="003618D2" w:rsidRPr="007A53C6" w:rsidRDefault="003618D2" w:rsidP="003618D2">
      <w:pPr>
        <w:autoSpaceDE w:val="0"/>
        <w:autoSpaceDN w:val="0"/>
        <w:adjustRightInd w:val="0"/>
        <w:spacing w:after="0" w:line="240" w:lineRule="auto"/>
        <w:rPr>
          <w:rFonts w:ascii="DaytonaPro-Light" w:eastAsia="DaytonaPro-Light" w:hAnsi="DaytonaPro-Semibold" w:cs="DaytonaPro-Light" w:hint="eastAsia"/>
          <w:color w:val="58595B"/>
          <w:sz w:val="17"/>
          <w:szCs w:val="17"/>
        </w:rPr>
      </w:pPr>
      <w:r w:rsidRPr="007A53C6">
        <w:rPr>
          <w:rFonts w:ascii="DaytonaPro-Light" w:eastAsia="DaytonaPro-Light" w:hAnsi="DaytonaPro-Semibold" w:cs="DaytonaPro-Light" w:hint="eastAsia"/>
          <w:color w:val="58595B"/>
          <w:sz w:val="17"/>
          <w:szCs w:val="17"/>
        </w:rPr>
        <w:t>如您在机构IP范围内投稿，投稿系统可以自动识别</w:t>
      </w:r>
      <w:r w:rsidR="009D5507" w:rsidRPr="007A53C6">
        <w:rPr>
          <w:rFonts w:ascii="DaytonaPro-Light" w:eastAsia="DaytonaPro-Light" w:hAnsi="DaytonaPro-Semibold" w:cs="DaytonaPro-Light" w:hint="eastAsia"/>
          <w:color w:val="58595B"/>
          <w:sz w:val="17"/>
          <w:szCs w:val="17"/>
        </w:rPr>
        <w:t>您的会员资格</w:t>
      </w:r>
      <w:r w:rsidRPr="007A53C6">
        <w:rPr>
          <w:rFonts w:ascii="DaytonaPro-Light" w:eastAsia="DaytonaPro-Light" w:hAnsi="DaytonaPro-Semibold" w:cs="DaytonaPro-Light" w:hint="eastAsia"/>
          <w:color w:val="58595B"/>
          <w:sz w:val="17"/>
          <w:szCs w:val="17"/>
        </w:rPr>
        <w:t>，</w:t>
      </w:r>
      <w:r w:rsidR="009D5507" w:rsidRPr="007A53C6">
        <w:rPr>
          <w:rFonts w:ascii="DaytonaPro-Light" w:eastAsia="DaytonaPro-Light" w:hAnsi="DaytonaPro-Semibold" w:cs="DaytonaPro-Light" w:hint="eastAsia"/>
          <w:color w:val="58595B"/>
          <w:sz w:val="17"/>
          <w:szCs w:val="17"/>
        </w:rPr>
        <w:t>不需要</w:t>
      </w:r>
      <w:r w:rsidR="001D7989">
        <w:rPr>
          <w:rFonts w:ascii="DaytonaPro-Light" w:eastAsia="DaytonaPro-Light" w:hAnsi="DaytonaPro-Semibold" w:cs="DaytonaPro-Light" w:hint="eastAsia"/>
          <w:color w:val="58595B"/>
          <w:sz w:val="17"/>
          <w:szCs w:val="17"/>
        </w:rPr>
        <w:t>其他操作，即</w:t>
      </w:r>
      <w:r w:rsidRPr="007A53C6">
        <w:rPr>
          <w:rFonts w:ascii="DaytonaPro-Light" w:eastAsia="DaytonaPro-Light" w:hAnsi="DaytonaPro-Semibold" w:cs="DaytonaPro-Light" w:hint="eastAsia"/>
          <w:color w:val="58595B"/>
          <w:sz w:val="17"/>
          <w:szCs w:val="17"/>
        </w:rPr>
        <w:t>可</w:t>
      </w:r>
      <w:r w:rsidR="001D7989">
        <w:rPr>
          <w:rFonts w:ascii="DaytonaPro-Light" w:eastAsia="DaytonaPro-Light" w:hAnsi="DaytonaPro-Semibold" w:cs="DaytonaPro-Light" w:hint="eastAsia"/>
          <w:color w:val="58595B"/>
          <w:sz w:val="17"/>
          <w:szCs w:val="17"/>
        </w:rPr>
        <w:t>自动享受</w:t>
      </w:r>
      <w:r w:rsidRPr="007A53C6">
        <w:rPr>
          <w:rFonts w:ascii="DaytonaPro-Light" w:eastAsia="DaytonaPro-Light" w:hAnsi="DaytonaPro-Semibold" w:cs="DaytonaPro-Light" w:hint="eastAsia"/>
          <w:color w:val="58595B"/>
          <w:sz w:val="17"/>
          <w:szCs w:val="17"/>
        </w:rPr>
        <w:t>折扣。</w:t>
      </w:r>
    </w:p>
    <w:p w:rsidR="009D5507" w:rsidRDefault="009D5507" w:rsidP="009D5507">
      <w:pPr>
        <w:autoSpaceDE w:val="0"/>
        <w:autoSpaceDN w:val="0"/>
        <w:adjustRightInd w:val="0"/>
        <w:spacing w:after="0" w:line="240" w:lineRule="auto"/>
        <w:rPr>
          <w:rFonts w:ascii="DaytonaPro-Light" w:eastAsia="DaytonaPro-Light" w:hAnsi="DaytonaPro-Semibold" w:cs="DaytonaPro-Light" w:hint="eastAsia"/>
          <w:color w:val="58595B"/>
          <w:sz w:val="17"/>
          <w:szCs w:val="17"/>
        </w:rPr>
      </w:pPr>
    </w:p>
    <w:p w:rsidR="009D5507" w:rsidRPr="007A53C6" w:rsidRDefault="009D5507" w:rsidP="009D5507">
      <w:pPr>
        <w:autoSpaceDE w:val="0"/>
        <w:autoSpaceDN w:val="0"/>
        <w:adjustRightInd w:val="0"/>
        <w:spacing w:after="0" w:line="240" w:lineRule="auto"/>
        <w:rPr>
          <w:rFonts w:ascii="DaytonaPro-Semibold" w:hAnsi="DaytonaPro-Semibold" w:cs="DaytonaPro-Semibold"/>
          <w:b/>
          <w:color w:val="486B7F"/>
          <w:sz w:val="19"/>
          <w:szCs w:val="19"/>
        </w:rPr>
      </w:pPr>
      <w:r w:rsidRPr="007A53C6">
        <w:rPr>
          <w:rFonts w:ascii="DaytonaPro-Semibold" w:hAnsi="DaytonaPro-Semibold" w:cs="DaytonaPro-Semibold" w:hint="eastAsia"/>
          <w:b/>
          <w:color w:val="486B7F"/>
          <w:sz w:val="19"/>
          <w:szCs w:val="19"/>
        </w:rPr>
        <w:t>在机构</w:t>
      </w:r>
      <w:r w:rsidRPr="007A53C6">
        <w:rPr>
          <w:rFonts w:ascii="DaytonaPro-Semibold" w:hAnsi="DaytonaPro-Semibold" w:cs="DaytonaPro-Semibold" w:hint="eastAsia"/>
          <w:b/>
          <w:color w:val="486B7F"/>
          <w:sz w:val="19"/>
          <w:szCs w:val="19"/>
        </w:rPr>
        <w:t>IP</w:t>
      </w:r>
      <w:r w:rsidRPr="007A53C6">
        <w:rPr>
          <w:rFonts w:ascii="DaytonaPro-Semibold" w:hAnsi="DaytonaPro-Semibold" w:cs="DaytonaPro-Semibold" w:hint="eastAsia"/>
          <w:b/>
          <w:color w:val="486B7F"/>
          <w:sz w:val="19"/>
          <w:szCs w:val="19"/>
        </w:rPr>
        <w:t>范围外投稿</w:t>
      </w:r>
    </w:p>
    <w:p w:rsidR="009D5507" w:rsidRDefault="007A53C6" w:rsidP="007A53C6">
      <w:pPr>
        <w:autoSpaceDE w:val="0"/>
        <w:autoSpaceDN w:val="0"/>
        <w:adjustRightInd w:val="0"/>
        <w:spacing w:after="0" w:line="240" w:lineRule="auto"/>
        <w:rPr>
          <w:rFonts w:hint="eastAsia"/>
          <w:lang w:val="en-GB"/>
        </w:rPr>
      </w:pPr>
      <w:r>
        <w:rPr>
          <w:rFonts w:ascii="DaytonaPro-Light" w:eastAsia="DaytonaPro-Light" w:hAnsi="DaytonaPro-Semibold" w:cs="DaytonaPro-Light" w:hint="eastAsia"/>
          <w:color w:val="58595B"/>
          <w:sz w:val="17"/>
          <w:szCs w:val="17"/>
        </w:rPr>
        <w:t>如果您</w:t>
      </w:r>
      <w:r w:rsidR="009D5507">
        <w:rPr>
          <w:rFonts w:ascii="DaytonaPro-Light" w:eastAsia="DaytonaPro-Light" w:hAnsi="DaytonaPro-Semibold" w:cs="DaytonaPro-Light" w:hint="eastAsia"/>
          <w:color w:val="58595B"/>
          <w:sz w:val="17"/>
          <w:szCs w:val="17"/>
        </w:rPr>
        <w:t>在</w:t>
      </w:r>
      <w:r>
        <w:rPr>
          <w:rFonts w:ascii="DaytonaPro-Light" w:eastAsia="DaytonaPro-Light" w:hAnsi="DaytonaPro-Semibold" w:cs="DaytonaPro-Light" w:hint="eastAsia"/>
          <w:color w:val="58595B"/>
          <w:sz w:val="17"/>
          <w:szCs w:val="17"/>
        </w:rPr>
        <w:t>机构注册的IP范围之外投稿，</w:t>
      </w:r>
      <w:r w:rsidR="00F70B9A">
        <w:rPr>
          <w:rFonts w:ascii="DaytonaPro-Light" w:eastAsia="DaytonaPro-Light" w:hAnsi="DaytonaPro-Semibold" w:cs="DaytonaPro-Light" w:hint="eastAsia"/>
          <w:color w:val="58595B"/>
          <w:sz w:val="17"/>
          <w:szCs w:val="17"/>
        </w:rPr>
        <w:t>则</w:t>
      </w:r>
      <w:r>
        <w:rPr>
          <w:rFonts w:ascii="DaytonaPro-Light" w:eastAsia="DaytonaPro-Light" w:hAnsi="DaytonaPro-Semibold" w:cs="DaytonaPro-Light" w:hint="eastAsia"/>
          <w:color w:val="58595B"/>
          <w:sz w:val="17"/>
          <w:szCs w:val="17"/>
        </w:rPr>
        <w:t>雪要</w:t>
      </w:r>
      <w:r w:rsidR="00F70B9A">
        <w:rPr>
          <w:rFonts w:ascii="DaytonaPro-Light" w:eastAsia="DaytonaPro-Light" w:hAnsi="DaytonaPro-Semibold" w:cs="DaytonaPro-Light" w:hint="eastAsia"/>
          <w:color w:val="58595B"/>
          <w:sz w:val="17"/>
          <w:szCs w:val="17"/>
        </w:rPr>
        <w:t>按以下步骤发出折扣请求、稍后获得批准</w:t>
      </w:r>
      <w:r>
        <w:rPr>
          <w:rFonts w:ascii="DaytonaPro-Light" w:eastAsia="DaytonaPro-Light" w:hAnsi="DaytonaPro-Semibold" w:cs="DaytonaPro-Light" w:hint="eastAsia"/>
          <w:color w:val="58595B"/>
          <w:sz w:val="17"/>
          <w:szCs w:val="17"/>
        </w:rPr>
        <w:t>。</w:t>
      </w:r>
    </w:p>
    <w:p w:rsidR="007A53C6" w:rsidRPr="007A53C6" w:rsidRDefault="00F70B9A" w:rsidP="007A53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aytonaPro-Light" w:eastAsia="DaytonaPro-Light" w:cs="DaytonaPro-Light"/>
          <w:color w:val="3D9DD8"/>
          <w:sz w:val="17"/>
          <w:szCs w:val="17"/>
        </w:rPr>
      </w:pPr>
      <w:r>
        <w:rPr>
          <w:rFonts w:ascii="DaytonaPro-Light" w:eastAsia="DaytonaPro-Light" w:cs="DaytonaPro-Light" w:hint="eastAsia"/>
          <w:color w:val="58595B"/>
          <w:sz w:val="17"/>
          <w:szCs w:val="17"/>
          <w:lang w:val="en-GB"/>
        </w:rPr>
        <w:t>在投稿过程中，来到下图中的步骤时，</w:t>
      </w:r>
      <w:r w:rsidR="007A53C6" w:rsidRPr="007A53C6">
        <w:rPr>
          <w:rFonts w:ascii="DaytonaPro-Light" w:eastAsia="DaytonaPro-Light" w:cs="DaytonaPro-Light" w:hint="eastAsia"/>
          <w:color w:val="58595B"/>
          <w:sz w:val="17"/>
          <w:szCs w:val="17"/>
          <w:lang w:val="en-GB"/>
        </w:rPr>
        <w:t>单击</w:t>
      </w:r>
      <w:r w:rsidR="007A53C6" w:rsidRPr="007A53C6">
        <w:rPr>
          <w:rFonts w:ascii="DaytonaPro-Light" w:eastAsia="DaytonaPro-Light" w:cs="DaytonaPro-Light"/>
          <w:color w:val="58595B"/>
          <w:sz w:val="17"/>
          <w:szCs w:val="17"/>
        </w:rPr>
        <w:t xml:space="preserve"> </w:t>
      </w:r>
      <w:r w:rsidR="007A53C6" w:rsidRPr="007A53C6">
        <w:rPr>
          <w:rFonts w:ascii="DaytonaPro-Light" w:eastAsia="DaytonaPro-Light" w:cs="DaytonaPro-Light" w:hint="eastAsia"/>
          <w:color w:val="58595B"/>
          <w:sz w:val="17"/>
          <w:szCs w:val="17"/>
        </w:rPr>
        <w:t>“</w:t>
      </w:r>
      <w:r w:rsidR="007A53C6" w:rsidRPr="007346F3">
        <w:rPr>
          <w:rFonts w:ascii="Arial" w:eastAsia="DaytonaPro-Light" w:hAnsi="Arial" w:cs="Arial"/>
          <w:color w:val="3D9DD8"/>
          <w:sz w:val="17"/>
          <w:szCs w:val="17"/>
        </w:rPr>
        <w:t>I believe that I am covered by an instituti</w:t>
      </w:r>
      <w:r w:rsidR="007A53C6" w:rsidRPr="007346F3">
        <w:rPr>
          <w:rFonts w:ascii="Arial" w:eastAsia="DaytonaPro-Light" w:hAnsi="Arial" w:cs="Arial"/>
          <w:color w:val="3D9DD8"/>
          <w:sz w:val="17"/>
          <w:szCs w:val="17"/>
        </w:rPr>
        <w:t>onal membership arrangement and</w:t>
      </w:r>
      <w:r w:rsidR="007A53C6" w:rsidRPr="007346F3">
        <w:rPr>
          <w:rFonts w:ascii="Arial" w:eastAsia="DaytonaPro-Light" w:hAnsi="Arial" w:cs="Arial" w:hint="eastAsia"/>
          <w:color w:val="3D9DD8"/>
          <w:sz w:val="17"/>
          <w:szCs w:val="17"/>
        </w:rPr>
        <w:t xml:space="preserve"> </w:t>
      </w:r>
      <w:r w:rsidR="007A53C6" w:rsidRPr="007346F3">
        <w:rPr>
          <w:rFonts w:ascii="Arial" w:eastAsia="DaytonaPro-Light" w:hAnsi="Arial" w:cs="Arial"/>
          <w:color w:val="3D9DD8"/>
          <w:sz w:val="17"/>
          <w:szCs w:val="17"/>
        </w:rPr>
        <w:t>wish to request institutional payment or discount (as applicable).</w:t>
      </w:r>
      <w:r w:rsidR="007A53C6" w:rsidRPr="007A53C6">
        <w:rPr>
          <w:rFonts w:ascii="DaytonaPro-Light" w:eastAsia="DaytonaPro-Light" w:cs="DaytonaPro-Light" w:hint="eastAsia"/>
          <w:color w:val="58595B"/>
          <w:sz w:val="17"/>
          <w:szCs w:val="17"/>
        </w:rPr>
        <w:t>“</w:t>
      </w:r>
    </w:p>
    <w:p w:rsidR="007A53C6" w:rsidRPr="007A53C6" w:rsidRDefault="007A53C6" w:rsidP="007A53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aytonaPro-Light" w:eastAsia="DaytonaPro-Light" w:cs="DaytonaPro-Light"/>
          <w:color w:val="58595B"/>
          <w:sz w:val="17"/>
          <w:szCs w:val="17"/>
        </w:rPr>
      </w:pPr>
      <w:r>
        <w:rPr>
          <w:rFonts w:ascii="DaytonaPro-Light" w:eastAsia="DaytonaPro-Light" w:cs="DaytonaPro-Light" w:hint="eastAsia"/>
          <w:color w:val="58595B"/>
          <w:sz w:val="17"/>
          <w:szCs w:val="17"/>
        </w:rPr>
        <w:t>在下拉菜单中选择您的机构</w:t>
      </w:r>
    </w:p>
    <w:p w:rsidR="007A53C6" w:rsidRPr="007A53C6" w:rsidRDefault="007A53C6" w:rsidP="007A53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aytonaPro-Light" w:eastAsia="DaytonaPro-Light" w:cs="DaytonaPro-Light"/>
          <w:color w:val="58595B"/>
          <w:sz w:val="17"/>
          <w:szCs w:val="17"/>
        </w:rPr>
      </w:pPr>
      <w:r>
        <w:rPr>
          <w:rFonts w:ascii="DaytonaPro-Light" w:eastAsia="DaytonaPro-Light" w:cs="DaytonaPro-Light" w:hint="eastAsia"/>
          <w:color w:val="58595B"/>
          <w:sz w:val="17"/>
          <w:szCs w:val="17"/>
        </w:rPr>
        <w:t>提交稿件</w:t>
      </w:r>
    </w:p>
    <w:p w:rsidR="001D7989" w:rsidRPr="007346F3" w:rsidRDefault="007A53C6" w:rsidP="001D79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aytonaPro-Light" w:eastAsia="DaytonaPro-Light" w:cs="DaytonaPro-Light" w:hint="eastAsia"/>
          <w:color w:val="58595B"/>
          <w:sz w:val="17"/>
          <w:szCs w:val="17"/>
        </w:rPr>
      </w:pPr>
      <w:r>
        <w:rPr>
          <w:rFonts w:ascii="DaytonaPro-Light" w:eastAsia="DaytonaPro-Light" w:cs="DaytonaPro-Light" w:hint="eastAsia"/>
          <w:color w:val="58595B"/>
          <w:sz w:val="17"/>
          <w:szCs w:val="17"/>
        </w:rPr>
        <w:t>我们的客服将联系您机构的会员管理员，确认您属于您的机构，并给予您折扣。</w:t>
      </w:r>
    </w:p>
    <w:p w:rsidR="00F70B9A" w:rsidRDefault="00D96323" w:rsidP="00F70B9A">
      <w:pPr>
        <w:autoSpaceDE w:val="0"/>
        <w:autoSpaceDN w:val="0"/>
        <w:adjustRightInd w:val="0"/>
        <w:spacing w:after="0" w:line="240" w:lineRule="auto"/>
        <w:ind w:left="360"/>
        <w:rPr>
          <w:rFonts w:ascii="DaytonaPro-Light" w:eastAsia="DaytonaPro-Light" w:cs="DaytonaPro-Light" w:hint="eastAsia"/>
          <w:color w:val="58595B"/>
          <w:sz w:val="17"/>
          <w:szCs w:val="17"/>
        </w:rPr>
      </w:pPr>
      <w:bookmarkStart w:id="0" w:name="_GoBack"/>
      <w:r>
        <w:rPr>
          <w:noProof/>
        </w:rPr>
        <w:drawing>
          <wp:inline distT="0" distB="0" distL="0" distR="0" wp14:anchorId="39E21022" wp14:editId="608C1DB9">
            <wp:extent cx="4748344" cy="3672409"/>
            <wp:effectExtent l="0" t="0" r="0" b="4445"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344" cy="367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346F3" w:rsidRDefault="007346F3" w:rsidP="001D7989">
      <w:pPr>
        <w:autoSpaceDE w:val="0"/>
        <w:autoSpaceDN w:val="0"/>
        <w:adjustRightInd w:val="0"/>
        <w:spacing w:after="0" w:line="240" w:lineRule="auto"/>
        <w:rPr>
          <w:rFonts w:ascii="DaytonaPro-Light" w:eastAsia="DaytonaPro-Light" w:cs="DaytonaPro-Light" w:hint="eastAsia"/>
          <w:color w:val="58595B"/>
          <w:sz w:val="17"/>
          <w:szCs w:val="17"/>
        </w:rPr>
      </w:pPr>
    </w:p>
    <w:p w:rsidR="007346F3" w:rsidRDefault="007346F3" w:rsidP="001D7989">
      <w:pPr>
        <w:autoSpaceDE w:val="0"/>
        <w:autoSpaceDN w:val="0"/>
        <w:adjustRightInd w:val="0"/>
        <w:spacing w:after="0" w:line="240" w:lineRule="auto"/>
        <w:rPr>
          <w:rFonts w:ascii="DaytonaPro-Light" w:eastAsia="DaytonaPro-Light" w:cs="DaytonaPro-Light" w:hint="eastAsia"/>
          <w:color w:val="58595B"/>
          <w:sz w:val="17"/>
          <w:szCs w:val="17"/>
        </w:rPr>
      </w:pPr>
      <w:r>
        <w:rPr>
          <w:rFonts w:ascii="DaytonaPro-Light" w:eastAsia="DaytonaPro-Light" w:cs="DaytonaPro-Light" w:hint="eastAsia"/>
          <w:color w:val="58595B"/>
          <w:sz w:val="17"/>
          <w:szCs w:val="17"/>
        </w:rPr>
        <w:t>需要更多信息，请访问</w:t>
      </w:r>
    </w:p>
    <w:p w:rsidR="007346F3" w:rsidRPr="00D96323" w:rsidRDefault="007346F3" w:rsidP="007346F3">
      <w:pPr>
        <w:autoSpaceDE w:val="0"/>
        <w:autoSpaceDN w:val="0"/>
        <w:adjustRightInd w:val="0"/>
        <w:spacing w:after="0" w:line="240" w:lineRule="auto"/>
        <w:rPr>
          <w:rFonts w:ascii="DaytonaPro-Semibold" w:hAnsi="DaytonaPro-Semibold" w:cs="DaytonaPro-Semibold" w:hint="eastAsia"/>
          <w:color w:val="6A8EA4"/>
        </w:rPr>
      </w:pPr>
      <w:r>
        <w:rPr>
          <w:rFonts w:ascii="DaytonaPro-Semibold" w:hAnsi="DaytonaPro-Semibold" w:cs="DaytonaPro-Semibold"/>
          <w:color w:val="6A8EA4"/>
        </w:rPr>
        <w:t>biomedcentral.com/about/i</w:t>
      </w:r>
      <w:r w:rsidR="00D96323">
        <w:rPr>
          <w:rFonts w:ascii="DaytonaPro-Semibold" w:hAnsi="DaytonaPro-Semibold" w:cs="DaytonaPro-Semibold"/>
          <w:color w:val="6A8EA4"/>
        </w:rPr>
        <w:t>nstitutional-support/membership</w:t>
      </w:r>
    </w:p>
    <w:sectPr w:rsidR="007346F3" w:rsidRPr="00D963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ytona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ytonaPro-Light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0650"/>
    <w:multiLevelType w:val="hybridMultilevel"/>
    <w:tmpl w:val="9CFAC46A"/>
    <w:lvl w:ilvl="0" w:tplc="CD68CBD0">
      <w:start w:val="1"/>
      <w:numFmt w:val="decimal"/>
      <w:lvlText w:val="%1."/>
      <w:lvlJc w:val="left"/>
      <w:pPr>
        <w:ind w:left="720" w:hanging="360"/>
      </w:pPr>
      <w:rPr>
        <w:rFonts w:hint="default"/>
        <w:color w:val="58595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F2"/>
    <w:rsid w:val="001D7989"/>
    <w:rsid w:val="003618D2"/>
    <w:rsid w:val="00530870"/>
    <w:rsid w:val="007346F3"/>
    <w:rsid w:val="007A53C6"/>
    <w:rsid w:val="009D5507"/>
    <w:rsid w:val="00B84090"/>
    <w:rsid w:val="00C40BBA"/>
    <w:rsid w:val="00CA0B79"/>
    <w:rsid w:val="00D96323"/>
    <w:rsid w:val="00E065F2"/>
    <w:rsid w:val="00F70B9A"/>
    <w:rsid w:val="00F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3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46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3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46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Lillian, ORG Beijing</dc:creator>
  <cp:lastModifiedBy>Zhang, Lillian, ORG Beijing</cp:lastModifiedBy>
  <cp:revision>2</cp:revision>
  <dcterms:created xsi:type="dcterms:W3CDTF">2018-08-24T08:38:00Z</dcterms:created>
  <dcterms:modified xsi:type="dcterms:W3CDTF">2018-08-24T08:38:00Z</dcterms:modified>
</cp:coreProperties>
</file>